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7F1D" w14:textId="61B79528" w:rsidR="0043556F" w:rsidRPr="00032EF3" w:rsidRDefault="0043556F" w:rsidP="00032EF3">
      <w:pPr>
        <w:pStyle w:val="Author"/>
      </w:pPr>
      <w:r w:rsidRPr="00032EF3">
        <w:t xml:space="preserve">Author: </w:t>
      </w:r>
      <w:r w:rsidR="007041DD">
        <w:t>Sarah Pook</w:t>
      </w:r>
    </w:p>
    <w:p w14:paraId="4F8BEF0A" w14:textId="123B559F" w:rsidR="0043556F" w:rsidRPr="00032EF3" w:rsidRDefault="0043556F" w:rsidP="00032EF3">
      <w:pPr>
        <w:pStyle w:val="Author"/>
      </w:pPr>
      <w:r w:rsidRPr="00032EF3">
        <w:t xml:space="preserve">Published: </w:t>
      </w:r>
      <w:r w:rsidR="007041DD">
        <w:t>31/08/2022</w:t>
      </w:r>
    </w:p>
    <w:p w14:paraId="118370F5" w14:textId="4EB8222C" w:rsidR="0043556F" w:rsidRPr="00032EF3" w:rsidRDefault="00BB78A6" w:rsidP="00032EF3">
      <w:pPr>
        <w:pStyle w:val="Author"/>
      </w:pPr>
      <w:r w:rsidRPr="00032EF3">
        <w:t>Final Version</w:t>
      </w:r>
    </w:p>
    <w:p w14:paraId="3EFD2196" w14:textId="45C4A838" w:rsidR="000502EA" w:rsidRPr="007E3F59" w:rsidRDefault="007041DD" w:rsidP="000502EA">
      <w:pPr>
        <w:pStyle w:val="Title"/>
      </w:pPr>
      <w:r>
        <w:t xml:space="preserve">Key Questions </w:t>
      </w:r>
    </w:p>
    <w:p w14:paraId="0FFE474B" w14:textId="1C1A1322" w:rsidR="000502EA" w:rsidRDefault="007041DD" w:rsidP="000502EA">
      <w:pPr>
        <w:pStyle w:val="Heading1"/>
      </w:pPr>
      <w:r w:rsidRPr="007041DD">
        <w:t>Key questions to ask about your Design and Technology curriculum:</w:t>
      </w:r>
    </w:p>
    <w:p w14:paraId="2F5CB933" w14:textId="77777777" w:rsidR="007041DD" w:rsidRPr="007041DD" w:rsidRDefault="007041DD" w:rsidP="007041DD"/>
    <w:p w14:paraId="2C63B832" w14:textId="77777777" w:rsidR="007041DD" w:rsidRDefault="007041DD" w:rsidP="007041DD">
      <w:r>
        <w:t xml:space="preserve">- How do the principles of your vision for Design and Technology shape your curriculum? </w:t>
      </w:r>
    </w:p>
    <w:p w14:paraId="089E1FD3" w14:textId="77777777" w:rsidR="007041DD" w:rsidRDefault="007041DD" w:rsidP="007041DD"/>
    <w:p w14:paraId="353783F8" w14:textId="77777777" w:rsidR="007041DD" w:rsidRDefault="007041DD" w:rsidP="007041DD">
      <w:r>
        <w:t xml:space="preserve">- Have the views of pupils been sought and informed curriculum design? Have disadvantaged pupils’ views been at the forefront of curriculum choices? </w:t>
      </w:r>
    </w:p>
    <w:p w14:paraId="2DCEA247" w14:textId="77777777" w:rsidR="007041DD" w:rsidRDefault="007041DD" w:rsidP="007041DD"/>
    <w:p w14:paraId="6B3447D2" w14:textId="77777777" w:rsidR="007041DD" w:rsidRDefault="007041DD" w:rsidP="007041DD">
      <w:r>
        <w:t xml:space="preserve">- How do the projects that drive your curriculum reflect your school’s context and the lives, interests, needs and aspirations of your pupils? </w:t>
      </w:r>
    </w:p>
    <w:p w14:paraId="4FB42ECF" w14:textId="77777777" w:rsidR="007041DD" w:rsidRDefault="007041DD" w:rsidP="007041DD"/>
    <w:p w14:paraId="4E74AE37" w14:textId="77777777" w:rsidR="007041DD" w:rsidRDefault="007041DD" w:rsidP="007041DD">
      <w:r>
        <w:t xml:space="preserve">- How does your curriculum build on the pedagogy and assessment approaches of previous year groups and key stages as well as curriculum content? </w:t>
      </w:r>
    </w:p>
    <w:p w14:paraId="6D4C46D9" w14:textId="77777777" w:rsidR="007041DD" w:rsidRDefault="007041DD" w:rsidP="007041DD"/>
    <w:p w14:paraId="2246EEFE" w14:textId="77777777" w:rsidR="007041DD" w:rsidRDefault="007041DD" w:rsidP="007041DD">
      <w:r>
        <w:t xml:space="preserve">- If skills are repeated from previous year groups and key stages, how is the teaching and learning more challenging? </w:t>
      </w:r>
    </w:p>
    <w:p w14:paraId="164B3901" w14:textId="77777777" w:rsidR="007041DD" w:rsidRDefault="007041DD" w:rsidP="007041DD"/>
    <w:p w14:paraId="5ED68DB7" w14:textId="77777777" w:rsidR="007041DD" w:rsidRDefault="007041DD" w:rsidP="007041DD">
      <w:r>
        <w:t xml:space="preserve">- How does your curriculum emphasise the importance of speaking and listening for all pupils? </w:t>
      </w:r>
    </w:p>
    <w:p w14:paraId="680781B7" w14:textId="77777777" w:rsidR="007041DD" w:rsidRDefault="007041DD" w:rsidP="007041DD"/>
    <w:p w14:paraId="03083A54" w14:textId="77777777" w:rsidR="007041DD" w:rsidRDefault="007041DD" w:rsidP="007041DD">
      <w:r>
        <w:t xml:space="preserve">- Does your curriculum include a breadth of reading and writing opportunities? </w:t>
      </w:r>
    </w:p>
    <w:p w14:paraId="6DB24AC1" w14:textId="77777777" w:rsidR="007041DD" w:rsidRDefault="007041DD" w:rsidP="007041DD"/>
    <w:p w14:paraId="6BEACEB1" w14:textId="77777777" w:rsidR="007041DD" w:rsidRDefault="007041DD" w:rsidP="007041DD">
      <w:r>
        <w:t>- Is the curriculum rich and balanced to include a wide range of subject areas. Consider the balance of designing, making, evaluating and technical knowledge.</w:t>
      </w:r>
    </w:p>
    <w:p w14:paraId="2A084188" w14:textId="77777777" w:rsidR="007041DD" w:rsidRDefault="007041DD" w:rsidP="007041DD"/>
    <w:p w14:paraId="2901CCE2" w14:textId="19C6C12C" w:rsidR="000502EA" w:rsidRDefault="007041DD" w:rsidP="007041DD">
      <w:r>
        <w:t>- How do you ensure that assessments do not skew or narrow the curriculum so that pupils are not offered the breadth and depth of learning to which they are entitled?</w:t>
      </w:r>
    </w:p>
    <w:p w14:paraId="451DBC43" w14:textId="77777777" w:rsidR="000502EA" w:rsidRDefault="000502EA" w:rsidP="000502EA"/>
    <w:p w14:paraId="20CC3F18" w14:textId="77777777" w:rsidR="000502EA" w:rsidRDefault="000502EA" w:rsidP="000502EA"/>
    <w:p w14:paraId="569D2CA5" w14:textId="63A052DC" w:rsidR="000502EA" w:rsidRDefault="000502EA">
      <w:pPr>
        <w:spacing w:before="0" w:beforeAutospacing="0" w:after="200" w:afterAutospacing="0" w:line="276" w:lineRule="auto"/>
      </w:pPr>
      <w:r>
        <w:br w:type="page"/>
      </w:r>
    </w:p>
    <w:p w14:paraId="4E04CC7B" w14:textId="615D06E4" w:rsidR="000502EA" w:rsidRPr="00F25705" w:rsidRDefault="007041DD" w:rsidP="000502EA">
      <w:pPr>
        <w:pStyle w:val="Heading1"/>
        <w:rPr>
          <w:sz w:val="56"/>
          <w:szCs w:val="56"/>
        </w:rPr>
      </w:pPr>
      <w:r>
        <w:rPr>
          <w:sz w:val="56"/>
          <w:szCs w:val="56"/>
        </w:rPr>
        <w:lastRenderedPageBreak/>
        <w:t>Design and Technology</w:t>
      </w:r>
    </w:p>
    <w:p w14:paraId="29256DBE" w14:textId="703310D4" w:rsidR="000502EA" w:rsidRPr="00CD40CD" w:rsidRDefault="007041DD" w:rsidP="000502EA">
      <w:pPr>
        <w:pStyle w:val="Header"/>
        <w:spacing w:before="0"/>
      </w:pPr>
      <w:r>
        <w:t>sarah.pook2@hants.gov.uk</w:t>
      </w:r>
    </w:p>
    <w:p w14:paraId="1BEFCA72" w14:textId="77777777" w:rsidR="000502EA" w:rsidRPr="00CD40CD" w:rsidRDefault="000502EA" w:rsidP="000502EA">
      <w:pPr>
        <w:pStyle w:val="Header"/>
        <w:spacing w:before="0"/>
      </w:pPr>
      <w:r w:rsidRPr="00CD40CD">
        <w:t xml:space="preserve">For further details on the full range of services available please contact us using the following </w:t>
      </w:r>
      <w:r>
        <w:t>email</w:t>
      </w:r>
      <w:r w:rsidRPr="00CD40CD">
        <w:t>:</w:t>
      </w:r>
    </w:p>
    <w:p w14:paraId="593648A3" w14:textId="77777777" w:rsidR="000502EA" w:rsidRPr="00CD40CD" w:rsidRDefault="007041DD" w:rsidP="000502EA">
      <w:pPr>
        <w:pStyle w:val="Header"/>
        <w:spacing w:before="0"/>
      </w:pPr>
      <w:hyperlink r:id="rId14" w:history="1">
        <w:r w:rsidR="000502EA" w:rsidRPr="00F8674A">
          <w:rPr>
            <w:rStyle w:val="Hyperlink"/>
          </w:rPr>
          <w:t>htlcdev@hants.gov.uk</w:t>
        </w:r>
      </w:hyperlink>
      <w:r w:rsidR="000502EA">
        <w:t xml:space="preserve"> </w:t>
      </w:r>
    </w:p>
    <w:p w14:paraId="128D6B29" w14:textId="77777777" w:rsidR="000502EA" w:rsidRDefault="000502EA" w:rsidP="000502EA">
      <w:pPr>
        <w:pStyle w:val="Header"/>
        <w:rPr>
          <w:b/>
          <w:color w:val="0088CE"/>
          <w:sz w:val="56"/>
          <w:szCs w:val="56"/>
        </w:rPr>
      </w:pPr>
      <w:r>
        <w:rPr>
          <w:b/>
          <w:color w:val="0088CE"/>
          <w:sz w:val="56"/>
          <w:szCs w:val="56"/>
        </w:rPr>
        <w:t>Upcoming Courses</w:t>
      </w:r>
    </w:p>
    <w:p w14:paraId="5654C47B" w14:textId="77777777" w:rsidR="000502EA" w:rsidRPr="001267F3" w:rsidRDefault="000502EA" w:rsidP="000502EA">
      <w:pPr>
        <w:pStyle w:val="Header"/>
        <w:rPr>
          <w:bCs/>
        </w:rPr>
      </w:pPr>
      <w:r>
        <w:t xml:space="preserve">Keep up-to-date with our learning opportunities for each subject through our Upcoming Course pages linked below.  </w:t>
      </w:r>
      <w:r>
        <w:rPr>
          <w:bCs/>
        </w:rPr>
        <w:t>To browse the full catalogue of learning offers, visit our new Learning Zone.  Full details of how to access the site to make a booking are provided </w:t>
      </w:r>
      <w:hyperlink r:id="rId15" w:history="1">
        <w:r w:rsidRPr="00297BBA">
          <w:rPr>
            <w:rStyle w:val="Hyperlink"/>
            <w:bCs/>
          </w:rPr>
          <w:t>here</w:t>
        </w:r>
      </w:hyperlink>
      <w:r>
        <w:rPr>
          <w:bCs/>
        </w:rPr>
        <w:t>.</w:t>
      </w:r>
    </w:p>
    <w:p w14:paraId="0D02928E" w14:textId="77777777" w:rsidR="000502EA" w:rsidRDefault="007041DD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16" w:history="1">
        <w:r w:rsidR="000502EA">
          <w:rPr>
            <w:rStyle w:val="Hyperlink"/>
            <w:bCs/>
          </w:rPr>
          <w:t>English</w:t>
        </w:r>
      </w:hyperlink>
    </w:p>
    <w:p w14:paraId="36BD0C55" w14:textId="77777777" w:rsidR="000502EA" w:rsidRDefault="007041DD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17" w:history="1">
        <w:r w:rsidR="000502EA">
          <w:rPr>
            <w:rStyle w:val="Hyperlink"/>
            <w:bCs/>
          </w:rPr>
          <w:t>Maths</w:t>
        </w:r>
      </w:hyperlink>
    </w:p>
    <w:p w14:paraId="0D8EDBF1" w14:textId="77777777" w:rsidR="000502EA" w:rsidRDefault="007041DD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18" w:history="1">
        <w:r w:rsidR="000502EA">
          <w:rPr>
            <w:rStyle w:val="Hyperlink"/>
            <w:bCs/>
          </w:rPr>
          <w:t>Science</w:t>
        </w:r>
      </w:hyperlink>
    </w:p>
    <w:p w14:paraId="3C9875D5" w14:textId="77777777" w:rsidR="000502EA" w:rsidRDefault="007041DD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19" w:history="1">
        <w:r w:rsidR="000502EA">
          <w:rPr>
            <w:rStyle w:val="Hyperlink"/>
            <w:bCs/>
          </w:rPr>
          <w:t>Geography</w:t>
        </w:r>
      </w:hyperlink>
    </w:p>
    <w:p w14:paraId="3FED3895" w14:textId="77777777" w:rsidR="000502EA" w:rsidRDefault="007041DD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0" w:history="1">
        <w:r w:rsidR="000502EA">
          <w:rPr>
            <w:rStyle w:val="Hyperlink"/>
            <w:bCs/>
          </w:rPr>
          <w:t>RE</w:t>
        </w:r>
      </w:hyperlink>
    </w:p>
    <w:p w14:paraId="0AA07B8E" w14:textId="77777777" w:rsidR="000502EA" w:rsidRDefault="007041DD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1" w:history="1">
        <w:r w:rsidR="000502EA">
          <w:rPr>
            <w:rStyle w:val="Hyperlink"/>
            <w:bCs/>
          </w:rPr>
          <w:t>History</w:t>
        </w:r>
      </w:hyperlink>
    </w:p>
    <w:p w14:paraId="49B0BEBE" w14:textId="77777777" w:rsidR="000502EA" w:rsidRDefault="007041DD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2" w:history="1">
        <w:r w:rsidR="000502EA">
          <w:rPr>
            <w:rStyle w:val="Hyperlink"/>
            <w:bCs/>
          </w:rPr>
          <w:t>Leadership</w:t>
        </w:r>
      </w:hyperlink>
    </w:p>
    <w:p w14:paraId="1C9255CB" w14:textId="77777777" w:rsidR="000502EA" w:rsidRDefault="007041DD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3" w:history="1">
        <w:r w:rsidR="000502EA">
          <w:rPr>
            <w:rStyle w:val="Hyperlink"/>
            <w:bCs/>
          </w:rPr>
          <w:t>Computing</w:t>
        </w:r>
      </w:hyperlink>
    </w:p>
    <w:p w14:paraId="34F20D43" w14:textId="77777777" w:rsidR="000502EA" w:rsidRDefault="007041DD" w:rsidP="000502EA">
      <w:pPr>
        <w:pStyle w:val="Header"/>
        <w:numPr>
          <w:ilvl w:val="0"/>
          <w:numId w:val="14"/>
        </w:numPr>
        <w:spacing w:before="0" w:beforeAutospacing="0" w:afterAutospacing="0"/>
        <w:rPr>
          <w:bCs/>
        </w:rPr>
      </w:pPr>
      <w:hyperlink r:id="rId24" w:history="1">
        <w:r w:rsidR="000502EA">
          <w:rPr>
            <w:rStyle w:val="Hyperlink"/>
            <w:bCs/>
          </w:rPr>
          <w:t>Art</w:t>
        </w:r>
      </w:hyperlink>
    </w:p>
    <w:p w14:paraId="44F385E0" w14:textId="77777777" w:rsidR="000502EA" w:rsidRDefault="007041DD" w:rsidP="000502EA">
      <w:pPr>
        <w:pStyle w:val="Header"/>
        <w:numPr>
          <w:ilvl w:val="0"/>
          <w:numId w:val="14"/>
        </w:numPr>
        <w:spacing w:before="0" w:beforeAutospacing="0" w:afterAutospacing="0"/>
        <w:rPr>
          <w:bCs/>
        </w:rPr>
      </w:pPr>
      <w:hyperlink r:id="rId25" w:anchor="section-0" w:history="1">
        <w:r w:rsidR="000502EA">
          <w:rPr>
            <w:rStyle w:val="Hyperlink"/>
          </w:rPr>
          <w:t>D&amp;T</w:t>
        </w:r>
      </w:hyperlink>
      <w:r w:rsidR="000502EA">
        <w:rPr>
          <w:bCs/>
        </w:rPr>
        <w:t xml:space="preserve"> </w:t>
      </w:r>
    </w:p>
    <w:p w14:paraId="4D63C79A" w14:textId="77777777" w:rsidR="000502EA" w:rsidRDefault="007041DD" w:rsidP="000502EA">
      <w:pPr>
        <w:pStyle w:val="Header"/>
        <w:numPr>
          <w:ilvl w:val="0"/>
          <w:numId w:val="14"/>
        </w:numPr>
        <w:spacing w:before="0" w:beforeAutospacing="0" w:afterAutospacing="0"/>
        <w:rPr>
          <w:bCs/>
        </w:rPr>
      </w:pPr>
      <w:hyperlink r:id="rId26" w:history="1">
        <w:r w:rsidR="000502EA">
          <w:rPr>
            <w:rStyle w:val="Hyperlink"/>
            <w:bCs/>
          </w:rPr>
          <w:t>Assessment</w:t>
        </w:r>
      </w:hyperlink>
    </w:p>
    <w:p w14:paraId="07ED4800" w14:textId="77777777" w:rsidR="000502EA" w:rsidRDefault="007041DD" w:rsidP="000502EA">
      <w:pPr>
        <w:pStyle w:val="Header"/>
        <w:numPr>
          <w:ilvl w:val="0"/>
          <w:numId w:val="14"/>
        </w:numPr>
        <w:spacing w:before="0" w:beforeAutospacing="0" w:afterAutospacing="0"/>
        <w:rPr>
          <w:bCs/>
        </w:rPr>
      </w:pPr>
      <w:hyperlink r:id="rId27" w:history="1">
        <w:r w:rsidR="000502EA">
          <w:rPr>
            <w:rStyle w:val="Hyperlink"/>
          </w:rPr>
          <w:t>Support Staff</w:t>
        </w:r>
      </w:hyperlink>
    </w:p>
    <w:p w14:paraId="34EFCE70" w14:textId="77777777" w:rsidR="000502EA" w:rsidRPr="00587058" w:rsidRDefault="007041DD" w:rsidP="000502EA">
      <w:pPr>
        <w:pStyle w:val="Header"/>
        <w:numPr>
          <w:ilvl w:val="0"/>
          <w:numId w:val="14"/>
        </w:numPr>
        <w:spacing w:before="0" w:beforeAutospacing="0" w:afterAutospacing="0"/>
      </w:pPr>
      <w:hyperlink r:id="rId28" w:history="1">
        <w:r w:rsidR="000502EA" w:rsidRPr="00587058">
          <w:rPr>
            <w:rStyle w:val="Hyperlink"/>
          </w:rPr>
          <w:t>SEN</w:t>
        </w:r>
      </w:hyperlink>
    </w:p>
    <w:p w14:paraId="6ECF7F7E" w14:textId="77777777" w:rsidR="000502EA" w:rsidRPr="004058D0" w:rsidRDefault="000502EA" w:rsidP="000502EA"/>
    <w:p w14:paraId="02B545C1" w14:textId="5FAB0574" w:rsidR="00D64A62" w:rsidRPr="008504A4" w:rsidRDefault="00D64A62" w:rsidP="000502EA">
      <w:pPr>
        <w:pStyle w:val="Title"/>
      </w:pPr>
    </w:p>
    <w:sectPr w:rsidR="00D64A62" w:rsidRPr="008504A4" w:rsidSect="00C128F6">
      <w:headerReference w:type="default" r:id="rId29"/>
      <w:footerReference w:type="default" r:id="rId30"/>
      <w:pgSz w:w="11906" w:h="16838"/>
      <w:pgMar w:top="1704" w:right="707" w:bottom="993" w:left="851" w:header="397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9C2E" w14:textId="77777777" w:rsidR="00AB0554" w:rsidRDefault="00AB0554" w:rsidP="00032EF3">
      <w:r>
        <w:separator/>
      </w:r>
    </w:p>
  </w:endnote>
  <w:endnote w:type="continuationSeparator" w:id="0">
    <w:p w14:paraId="21024D5B" w14:textId="77777777" w:rsidR="00AB0554" w:rsidRDefault="00AB0554" w:rsidP="00032EF3">
      <w:r>
        <w:continuationSeparator/>
      </w:r>
    </w:p>
  </w:endnote>
  <w:endnote w:type="continuationNotice" w:id="1">
    <w:p w14:paraId="7AD7347D" w14:textId="77777777" w:rsidR="00C93A46" w:rsidRDefault="00C93A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DEB0" w14:textId="4C46CC80" w:rsidR="00294248" w:rsidRPr="00C128F6" w:rsidRDefault="00C128F6" w:rsidP="00C128F6">
    <w:pPr>
      <w:spacing w:after="0" w:afterAutospacing="0"/>
      <w:ind w:left="4320" w:firstLine="720"/>
      <w:rPr>
        <w:sz w:val="18"/>
        <w:szCs w:val="18"/>
      </w:rPr>
    </w:pPr>
    <w:r w:rsidRPr="00C128F6">
      <w:rPr>
        <w:noProof w:val="0"/>
        <w:sz w:val="18"/>
        <w:szCs w:val="18"/>
      </w:rPr>
      <w:fldChar w:fldCharType="begin"/>
    </w:r>
    <w:r w:rsidRPr="00C128F6">
      <w:rPr>
        <w:sz w:val="18"/>
        <w:szCs w:val="18"/>
      </w:rPr>
      <w:instrText xml:space="preserve"> PAGE   \* MERGEFORMAT </w:instrText>
    </w:r>
    <w:r w:rsidRPr="00C128F6">
      <w:rPr>
        <w:noProof w:val="0"/>
        <w:sz w:val="18"/>
        <w:szCs w:val="18"/>
      </w:rPr>
      <w:fldChar w:fldCharType="separate"/>
    </w:r>
    <w:r w:rsidRPr="00C128F6">
      <w:rPr>
        <w:sz w:val="18"/>
        <w:szCs w:val="18"/>
      </w:rPr>
      <w:t>1</w:t>
    </w:r>
    <w:r w:rsidRPr="00C128F6">
      <w:rPr>
        <w:sz w:val="18"/>
        <w:szCs w:val="18"/>
      </w:rPr>
      <w:fldChar w:fldCharType="end"/>
    </w:r>
    <w:r w:rsidR="00F90F5A" w:rsidRPr="00C128F6">
      <w:rPr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96659F" wp14:editId="722484CB">
              <wp:simplePos x="0" y="0"/>
              <wp:positionH relativeFrom="page">
                <wp:posOffset>5153025</wp:posOffset>
              </wp:positionH>
              <wp:positionV relativeFrom="page">
                <wp:posOffset>10129520</wp:posOffset>
              </wp:positionV>
              <wp:extent cx="2250440" cy="395605"/>
              <wp:effectExtent l="0" t="0" r="0" b="4445"/>
              <wp:wrapThrough wrapText="bothSides">
                <wp:wrapPolygon edited="0">
                  <wp:start x="549" y="0"/>
                  <wp:lineTo x="549" y="20803"/>
                  <wp:lineTo x="21027" y="20803"/>
                  <wp:lineTo x="21027" y="0"/>
                  <wp:lineTo x="549" y="0"/>
                </wp:wrapPolygon>
              </wp:wrapThrough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70FC5C" w14:textId="77777777" w:rsidR="00F90F5A" w:rsidRPr="00534C3B" w:rsidRDefault="00F90F5A" w:rsidP="00C128F6">
                          <w:pPr>
                            <w:jc w:val="right"/>
                          </w:pPr>
                          <w:r w:rsidRPr="00534C3B">
                            <w:t>www.hants.gov.uk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6659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05.75pt;margin-top:797.6pt;width:177.2pt;height:31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" filled="f" stroked="f" strokeweight=".5pt">
              <v:textbox>
                <w:txbxContent>
                  <w:p w14:paraId="7C70FC5C" w14:textId="77777777" w:rsidR="00F90F5A" w:rsidRPr="00534C3B" w:rsidRDefault="00F90F5A" w:rsidP="00C128F6">
                    <w:pPr>
                      <w:jc w:val="right"/>
                    </w:pPr>
                    <w:r w:rsidRPr="00534C3B">
                      <w:t>www.hants.gov.uk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8504A4" w:rsidRPr="00C128F6">
      <w:rPr>
        <w:sz w:val="18"/>
        <w:szCs w:val="18"/>
        <w:lang w:eastAsia="en-GB"/>
      </w:rPr>
      <w:drawing>
        <wp:anchor distT="0" distB="0" distL="114300" distR="114300" simplePos="0" relativeHeight="251658241" behindDoc="0" locked="1" layoutInCell="1" allowOverlap="1" wp14:anchorId="2280B42F" wp14:editId="09E5B469">
          <wp:simplePos x="0" y="0"/>
          <wp:positionH relativeFrom="page">
            <wp:posOffset>257175</wp:posOffset>
          </wp:positionH>
          <wp:positionV relativeFrom="bottomMargin">
            <wp:align>top</wp:align>
          </wp:positionV>
          <wp:extent cx="1951200" cy="504000"/>
          <wp:effectExtent l="0" t="0" r="0" b="0"/>
          <wp:wrapNone/>
          <wp:docPr id="35" name="Pictur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03E9" w14:textId="77777777" w:rsidR="00AB0554" w:rsidRDefault="00AB0554" w:rsidP="00032EF3">
      <w:r>
        <w:separator/>
      </w:r>
    </w:p>
  </w:footnote>
  <w:footnote w:type="continuationSeparator" w:id="0">
    <w:p w14:paraId="1A2BD28B" w14:textId="77777777" w:rsidR="00AB0554" w:rsidRDefault="00AB0554" w:rsidP="00032EF3">
      <w:r>
        <w:continuationSeparator/>
      </w:r>
    </w:p>
  </w:footnote>
  <w:footnote w:type="continuationNotice" w:id="1">
    <w:p w14:paraId="1252BF77" w14:textId="77777777" w:rsidR="00C93A46" w:rsidRDefault="00C93A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7DFD" w14:textId="25BF0C74" w:rsidR="008504A4" w:rsidRPr="00D5199A" w:rsidRDefault="00032EF3" w:rsidP="00032EF3">
    <w:pPr>
      <w:pStyle w:val="Header"/>
    </w:pPr>
    <w:r>
      <w:drawing>
        <wp:anchor distT="0" distB="0" distL="114300" distR="114300" simplePos="0" relativeHeight="251658243" behindDoc="0" locked="1" layoutInCell="1" allowOverlap="1" wp14:anchorId="2D4D73F1" wp14:editId="065194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905200" cy="352800"/>
          <wp:effectExtent l="0" t="0" r="0" b="0"/>
          <wp:wrapSquare wrapText="bothSides"/>
          <wp:docPr id="32" name="Picture 32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2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99A" w:rsidRPr="00D5199A">
      <w:rPr>
        <w:lang w:eastAsia="en-GB"/>
      </w:rPr>
      <w:drawing>
        <wp:anchor distT="0" distB="0" distL="114300" distR="114300" simplePos="0" relativeHeight="251658240" behindDoc="0" locked="0" layoutInCell="1" allowOverlap="1" wp14:anchorId="08937DC5" wp14:editId="1150ACA9">
          <wp:simplePos x="0" y="0"/>
          <wp:positionH relativeFrom="margin">
            <wp:posOffset>4819015</wp:posOffset>
          </wp:positionH>
          <wp:positionV relativeFrom="topMargin">
            <wp:posOffset>104775</wp:posOffset>
          </wp:positionV>
          <wp:extent cx="1997075" cy="779145"/>
          <wp:effectExtent l="0" t="0" r="3175" b="1905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56F">
      <w:drawing>
        <wp:inline distT="0" distB="0" distL="0" distR="0" wp14:anchorId="5F6E5119" wp14:editId="751E0B5A">
          <wp:extent cx="817245" cy="494030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3C5E" w:rsidRPr="00723C5E">
      <w:t xml:space="preserve"> </w:t>
    </w:r>
  </w:p>
  <w:p w14:paraId="532E4B8B" w14:textId="1FE07678" w:rsidR="008504A4" w:rsidRPr="00D5199A" w:rsidRDefault="008504A4" w:rsidP="00032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87D"/>
    <w:multiLevelType w:val="hybridMultilevel"/>
    <w:tmpl w:val="30B61B32"/>
    <w:lvl w:ilvl="0" w:tplc="9EE07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E0E3C">
      <w:start w:val="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6C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ED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A3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83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40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A7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6E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5544F8"/>
    <w:multiLevelType w:val="hybridMultilevel"/>
    <w:tmpl w:val="54FEECBE"/>
    <w:lvl w:ilvl="0" w:tplc="DD6AC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EA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A8B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26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EB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65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43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46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0E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7C1516"/>
    <w:multiLevelType w:val="hybridMultilevel"/>
    <w:tmpl w:val="2014F132"/>
    <w:lvl w:ilvl="0" w:tplc="BDE0C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6C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65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29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4F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CD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83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16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6E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E2506A"/>
    <w:multiLevelType w:val="hybridMultilevel"/>
    <w:tmpl w:val="91980EFA"/>
    <w:lvl w:ilvl="0" w:tplc="067655B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48D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C502A"/>
    <w:multiLevelType w:val="hybridMultilevel"/>
    <w:tmpl w:val="64AEF864"/>
    <w:lvl w:ilvl="0" w:tplc="BCCA284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36433"/>
    <w:multiLevelType w:val="hybridMultilevel"/>
    <w:tmpl w:val="0A0CF05C"/>
    <w:lvl w:ilvl="0" w:tplc="8B20C470">
      <w:start w:val="1"/>
      <w:numFmt w:val="bullet"/>
      <w:pStyle w:val="Bulletsspaced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4A60"/>
    <w:multiLevelType w:val="hybridMultilevel"/>
    <w:tmpl w:val="55EE240E"/>
    <w:lvl w:ilvl="0" w:tplc="1152F8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87CDA"/>
    <w:multiLevelType w:val="multilevel"/>
    <w:tmpl w:val="36D8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235E5"/>
    <w:multiLevelType w:val="hybridMultilevel"/>
    <w:tmpl w:val="AC12A486"/>
    <w:lvl w:ilvl="0" w:tplc="6818E902">
      <w:numFmt w:val="bullet"/>
      <w:lvlText w:val="•"/>
      <w:lvlJc w:val="left"/>
      <w:pPr>
        <w:ind w:left="2145" w:hanging="142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9600CD"/>
    <w:multiLevelType w:val="multilevel"/>
    <w:tmpl w:val="CF44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A661E"/>
    <w:multiLevelType w:val="hybridMultilevel"/>
    <w:tmpl w:val="12BAC528"/>
    <w:lvl w:ilvl="0" w:tplc="3F2CC858">
      <w:start w:val="1"/>
      <w:numFmt w:val="decimal"/>
      <w:pStyle w:val="Numberedparagraph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115DA"/>
    <w:multiLevelType w:val="hybridMultilevel"/>
    <w:tmpl w:val="EA58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00CA4"/>
    <w:multiLevelType w:val="hybridMultilevel"/>
    <w:tmpl w:val="44087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603B4"/>
    <w:multiLevelType w:val="hybridMultilevel"/>
    <w:tmpl w:val="89CCE296"/>
    <w:lvl w:ilvl="0" w:tplc="34843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60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86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E1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40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68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2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03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05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4094911">
    <w:abstractNumId w:val="1"/>
  </w:num>
  <w:num w:numId="2" w16cid:durableId="906037486">
    <w:abstractNumId w:val="0"/>
  </w:num>
  <w:num w:numId="3" w16cid:durableId="1403064659">
    <w:abstractNumId w:val="6"/>
  </w:num>
  <w:num w:numId="4" w16cid:durableId="1184243643">
    <w:abstractNumId w:val="2"/>
  </w:num>
  <w:num w:numId="5" w16cid:durableId="479270766">
    <w:abstractNumId w:val="13"/>
  </w:num>
  <w:num w:numId="6" w16cid:durableId="1273855145">
    <w:abstractNumId w:val="4"/>
  </w:num>
  <w:num w:numId="7" w16cid:durableId="115685862">
    <w:abstractNumId w:val="3"/>
  </w:num>
  <w:num w:numId="8" w16cid:durableId="1371371465">
    <w:abstractNumId w:val="8"/>
  </w:num>
  <w:num w:numId="9" w16cid:durableId="1598363698">
    <w:abstractNumId w:val="11"/>
  </w:num>
  <w:num w:numId="10" w16cid:durableId="1070350235">
    <w:abstractNumId w:val="12"/>
  </w:num>
  <w:num w:numId="11" w16cid:durableId="897932387">
    <w:abstractNumId w:val="5"/>
  </w:num>
  <w:num w:numId="12" w16cid:durableId="1815877624">
    <w:abstractNumId w:val="10"/>
  </w:num>
  <w:num w:numId="13" w16cid:durableId="1154875480">
    <w:abstractNumId w:val="7"/>
  </w:num>
  <w:num w:numId="14" w16cid:durableId="1647667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62"/>
    <w:rsid w:val="00001BEE"/>
    <w:rsid w:val="0000205C"/>
    <w:rsid w:val="000100C8"/>
    <w:rsid w:val="00024672"/>
    <w:rsid w:val="00032EF3"/>
    <w:rsid w:val="0003457F"/>
    <w:rsid w:val="000448DE"/>
    <w:rsid w:val="00046A54"/>
    <w:rsid w:val="000502EA"/>
    <w:rsid w:val="0005056E"/>
    <w:rsid w:val="00066D84"/>
    <w:rsid w:val="00075F7F"/>
    <w:rsid w:val="00080556"/>
    <w:rsid w:val="00080F48"/>
    <w:rsid w:val="00081180"/>
    <w:rsid w:val="000876B9"/>
    <w:rsid w:val="00093272"/>
    <w:rsid w:val="00096E5E"/>
    <w:rsid w:val="0009712B"/>
    <w:rsid w:val="000D678A"/>
    <w:rsid w:val="000E20FA"/>
    <w:rsid w:val="000E2B5B"/>
    <w:rsid w:val="000E3489"/>
    <w:rsid w:val="000E5889"/>
    <w:rsid w:val="000E5904"/>
    <w:rsid w:val="000F12EF"/>
    <w:rsid w:val="000F3779"/>
    <w:rsid w:val="000F475D"/>
    <w:rsid w:val="000F670E"/>
    <w:rsid w:val="00100B38"/>
    <w:rsid w:val="00101125"/>
    <w:rsid w:val="0013246A"/>
    <w:rsid w:val="00140095"/>
    <w:rsid w:val="001474A9"/>
    <w:rsid w:val="00152AF0"/>
    <w:rsid w:val="001546D1"/>
    <w:rsid w:val="00166D75"/>
    <w:rsid w:val="001810A0"/>
    <w:rsid w:val="001852BE"/>
    <w:rsid w:val="00185CDC"/>
    <w:rsid w:val="001940CB"/>
    <w:rsid w:val="00197B51"/>
    <w:rsid w:val="001A20CA"/>
    <w:rsid w:val="001B4A52"/>
    <w:rsid w:val="001B7F32"/>
    <w:rsid w:val="001C656B"/>
    <w:rsid w:val="001D60E9"/>
    <w:rsid w:val="001D71AB"/>
    <w:rsid w:val="001F0D93"/>
    <w:rsid w:val="00203B38"/>
    <w:rsid w:val="002127F6"/>
    <w:rsid w:val="002321E8"/>
    <w:rsid w:val="00264637"/>
    <w:rsid w:val="00264B09"/>
    <w:rsid w:val="002723CF"/>
    <w:rsid w:val="002904B1"/>
    <w:rsid w:val="00294229"/>
    <w:rsid w:val="00294248"/>
    <w:rsid w:val="0029458A"/>
    <w:rsid w:val="002A28E8"/>
    <w:rsid w:val="002B0B60"/>
    <w:rsid w:val="002B41B3"/>
    <w:rsid w:val="002C35E7"/>
    <w:rsid w:val="002C681C"/>
    <w:rsid w:val="002D7119"/>
    <w:rsid w:val="002E2248"/>
    <w:rsid w:val="002E5D41"/>
    <w:rsid w:val="002E798E"/>
    <w:rsid w:val="002F0F54"/>
    <w:rsid w:val="002F25D1"/>
    <w:rsid w:val="0030223F"/>
    <w:rsid w:val="003075F1"/>
    <w:rsid w:val="003116CC"/>
    <w:rsid w:val="003126C8"/>
    <w:rsid w:val="00325A7D"/>
    <w:rsid w:val="00334247"/>
    <w:rsid w:val="0034501D"/>
    <w:rsid w:val="00371792"/>
    <w:rsid w:val="00386B22"/>
    <w:rsid w:val="003A4EE0"/>
    <w:rsid w:val="003B12B7"/>
    <w:rsid w:val="003C19D5"/>
    <w:rsid w:val="003C24B6"/>
    <w:rsid w:val="003E389F"/>
    <w:rsid w:val="003F07BD"/>
    <w:rsid w:val="00410C8D"/>
    <w:rsid w:val="004222F9"/>
    <w:rsid w:val="0043556F"/>
    <w:rsid w:val="00435F40"/>
    <w:rsid w:val="00450034"/>
    <w:rsid w:val="00463D2F"/>
    <w:rsid w:val="004720EF"/>
    <w:rsid w:val="00473C64"/>
    <w:rsid w:val="0047787E"/>
    <w:rsid w:val="00492D0F"/>
    <w:rsid w:val="004949E4"/>
    <w:rsid w:val="004A292E"/>
    <w:rsid w:val="004B0E9E"/>
    <w:rsid w:val="004B659F"/>
    <w:rsid w:val="004D7089"/>
    <w:rsid w:val="004E6CD0"/>
    <w:rsid w:val="004F2B5F"/>
    <w:rsid w:val="004F7EE3"/>
    <w:rsid w:val="0050231A"/>
    <w:rsid w:val="00505227"/>
    <w:rsid w:val="005069F4"/>
    <w:rsid w:val="005078D7"/>
    <w:rsid w:val="00526667"/>
    <w:rsid w:val="005346AE"/>
    <w:rsid w:val="005379F3"/>
    <w:rsid w:val="00537AF0"/>
    <w:rsid w:val="005413AB"/>
    <w:rsid w:val="00542458"/>
    <w:rsid w:val="005506C8"/>
    <w:rsid w:val="00556613"/>
    <w:rsid w:val="00565919"/>
    <w:rsid w:val="00575FC6"/>
    <w:rsid w:val="005926EC"/>
    <w:rsid w:val="00597424"/>
    <w:rsid w:val="005A054C"/>
    <w:rsid w:val="005A0914"/>
    <w:rsid w:val="005A3C9B"/>
    <w:rsid w:val="005A7668"/>
    <w:rsid w:val="005D1119"/>
    <w:rsid w:val="005D161D"/>
    <w:rsid w:val="005D40E6"/>
    <w:rsid w:val="005D6956"/>
    <w:rsid w:val="005E3F42"/>
    <w:rsid w:val="005F0B96"/>
    <w:rsid w:val="005F7480"/>
    <w:rsid w:val="00601D9E"/>
    <w:rsid w:val="00602F4A"/>
    <w:rsid w:val="00603B65"/>
    <w:rsid w:val="0060771C"/>
    <w:rsid w:val="00641F66"/>
    <w:rsid w:val="0067744C"/>
    <w:rsid w:val="006A2CBA"/>
    <w:rsid w:val="006B1CD7"/>
    <w:rsid w:val="006E502E"/>
    <w:rsid w:val="006F307C"/>
    <w:rsid w:val="00700D5F"/>
    <w:rsid w:val="007029D2"/>
    <w:rsid w:val="007041DD"/>
    <w:rsid w:val="0070638F"/>
    <w:rsid w:val="00710540"/>
    <w:rsid w:val="007122CB"/>
    <w:rsid w:val="00713D28"/>
    <w:rsid w:val="00720546"/>
    <w:rsid w:val="00721948"/>
    <w:rsid w:val="00723C5E"/>
    <w:rsid w:val="0073512F"/>
    <w:rsid w:val="007352B5"/>
    <w:rsid w:val="00742D87"/>
    <w:rsid w:val="00747158"/>
    <w:rsid w:val="0075372E"/>
    <w:rsid w:val="007559FA"/>
    <w:rsid w:val="007603B1"/>
    <w:rsid w:val="007751A0"/>
    <w:rsid w:val="0077706F"/>
    <w:rsid w:val="0077758A"/>
    <w:rsid w:val="00784190"/>
    <w:rsid w:val="007A115F"/>
    <w:rsid w:val="007D6774"/>
    <w:rsid w:val="007E0A66"/>
    <w:rsid w:val="007E3F59"/>
    <w:rsid w:val="007E3FC9"/>
    <w:rsid w:val="007F38DF"/>
    <w:rsid w:val="007F4118"/>
    <w:rsid w:val="007F7631"/>
    <w:rsid w:val="008025F8"/>
    <w:rsid w:val="00813937"/>
    <w:rsid w:val="00821A3B"/>
    <w:rsid w:val="008409E1"/>
    <w:rsid w:val="008416E0"/>
    <w:rsid w:val="00847778"/>
    <w:rsid w:val="008504A4"/>
    <w:rsid w:val="008601A4"/>
    <w:rsid w:val="00891B9A"/>
    <w:rsid w:val="008A648D"/>
    <w:rsid w:val="008A69F8"/>
    <w:rsid w:val="008B7ED7"/>
    <w:rsid w:val="008D588B"/>
    <w:rsid w:val="008E0684"/>
    <w:rsid w:val="008F2365"/>
    <w:rsid w:val="008F4E15"/>
    <w:rsid w:val="009111E6"/>
    <w:rsid w:val="00911E4D"/>
    <w:rsid w:val="00911F83"/>
    <w:rsid w:val="009161E0"/>
    <w:rsid w:val="00925C3B"/>
    <w:rsid w:val="0092600D"/>
    <w:rsid w:val="009275C2"/>
    <w:rsid w:val="00941A71"/>
    <w:rsid w:val="00943E28"/>
    <w:rsid w:val="009448A2"/>
    <w:rsid w:val="00945C08"/>
    <w:rsid w:val="00965B94"/>
    <w:rsid w:val="00991A7D"/>
    <w:rsid w:val="009954D6"/>
    <w:rsid w:val="009B524F"/>
    <w:rsid w:val="009C50AC"/>
    <w:rsid w:val="009C5176"/>
    <w:rsid w:val="009C5B38"/>
    <w:rsid w:val="009D1B1D"/>
    <w:rsid w:val="00A04C27"/>
    <w:rsid w:val="00A07D21"/>
    <w:rsid w:val="00A1039E"/>
    <w:rsid w:val="00A118E8"/>
    <w:rsid w:val="00A165F9"/>
    <w:rsid w:val="00A240D3"/>
    <w:rsid w:val="00A276A9"/>
    <w:rsid w:val="00A33415"/>
    <w:rsid w:val="00A35252"/>
    <w:rsid w:val="00A53637"/>
    <w:rsid w:val="00A638C5"/>
    <w:rsid w:val="00A73BF9"/>
    <w:rsid w:val="00AA53DF"/>
    <w:rsid w:val="00AA5723"/>
    <w:rsid w:val="00AB0554"/>
    <w:rsid w:val="00AB3522"/>
    <w:rsid w:val="00AB7FD8"/>
    <w:rsid w:val="00AC61E3"/>
    <w:rsid w:val="00AD2546"/>
    <w:rsid w:val="00AD4E0D"/>
    <w:rsid w:val="00AE38DF"/>
    <w:rsid w:val="00AF461F"/>
    <w:rsid w:val="00AF4A75"/>
    <w:rsid w:val="00AF4B17"/>
    <w:rsid w:val="00B01E4A"/>
    <w:rsid w:val="00B1325E"/>
    <w:rsid w:val="00B142FF"/>
    <w:rsid w:val="00B427C0"/>
    <w:rsid w:val="00B47230"/>
    <w:rsid w:val="00B50A3D"/>
    <w:rsid w:val="00B5551F"/>
    <w:rsid w:val="00B5583B"/>
    <w:rsid w:val="00B63437"/>
    <w:rsid w:val="00B70FFA"/>
    <w:rsid w:val="00B71DC1"/>
    <w:rsid w:val="00B74B55"/>
    <w:rsid w:val="00B75A9F"/>
    <w:rsid w:val="00BA01BC"/>
    <w:rsid w:val="00BA630B"/>
    <w:rsid w:val="00BB6366"/>
    <w:rsid w:val="00BB78A6"/>
    <w:rsid w:val="00BB7C3A"/>
    <w:rsid w:val="00BD2142"/>
    <w:rsid w:val="00C04301"/>
    <w:rsid w:val="00C05B9B"/>
    <w:rsid w:val="00C128F6"/>
    <w:rsid w:val="00C13507"/>
    <w:rsid w:val="00C16234"/>
    <w:rsid w:val="00C20235"/>
    <w:rsid w:val="00C20894"/>
    <w:rsid w:val="00C22F56"/>
    <w:rsid w:val="00C330D4"/>
    <w:rsid w:val="00C41507"/>
    <w:rsid w:val="00C50D38"/>
    <w:rsid w:val="00C516B6"/>
    <w:rsid w:val="00C52FC4"/>
    <w:rsid w:val="00C53BB3"/>
    <w:rsid w:val="00C62761"/>
    <w:rsid w:val="00C630E9"/>
    <w:rsid w:val="00C72FE1"/>
    <w:rsid w:val="00C75CDE"/>
    <w:rsid w:val="00C804C6"/>
    <w:rsid w:val="00C93A46"/>
    <w:rsid w:val="00CA6148"/>
    <w:rsid w:val="00CA7D5E"/>
    <w:rsid w:val="00CB6432"/>
    <w:rsid w:val="00CB7330"/>
    <w:rsid w:val="00CB75E2"/>
    <w:rsid w:val="00CD4250"/>
    <w:rsid w:val="00CE1A37"/>
    <w:rsid w:val="00D052FF"/>
    <w:rsid w:val="00D07BC4"/>
    <w:rsid w:val="00D128FD"/>
    <w:rsid w:val="00D1403F"/>
    <w:rsid w:val="00D24A0E"/>
    <w:rsid w:val="00D2556A"/>
    <w:rsid w:val="00D303E9"/>
    <w:rsid w:val="00D41416"/>
    <w:rsid w:val="00D427EB"/>
    <w:rsid w:val="00D5199A"/>
    <w:rsid w:val="00D527AB"/>
    <w:rsid w:val="00D64A62"/>
    <w:rsid w:val="00D7357D"/>
    <w:rsid w:val="00D7583B"/>
    <w:rsid w:val="00D801F8"/>
    <w:rsid w:val="00D865D0"/>
    <w:rsid w:val="00D93B9E"/>
    <w:rsid w:val="00DA332B"/>
    <w:rsid w:val="00DB7F41"/>
    <w:rsid w:val="00DC1407"/>
    <w:rsid w:val="00DC1CE8"/>
    <w:rsid w:val="00DC4AB9"/>
    <w:rsid w:val="00DC5BC6"/>
    <w:rsid w:val="00DD47DA"/>
    <w:rsid w:val="00DD4D35"/>
    <w:rsid w:val="00DF15CE"/>
    <w:rsid w:val="00DF24B9"/>
    <w:rsid w:val="00DF65BD"/>
    <w:rsid w:val="00E2044C"/>
    <w:rsid w:val="00E23B0B"/>
    <w:rsid w:val="00E25886"/>
    <w:rsid w:val="00E300E2"/>
    <w:rsid w:val="00E30148"/>
    <w:rsid w:val="00E4102C"/>
    <w:rsid w:val="00E74FB8"/>
    <w:rsid w:val="00E76C96"/>
    <w:rsid w:val="00E9481E"/>
    <w:rsid w:val="00E94AB4"/>
    <w:rsid w:val="00E951B6"/>
    <w:rsid w:val="00EA0C9D"/>
    <w:rsid w:val="00EA1065"/>
    <w:rsid w:val="00EB5135"/>
    <w:rsid w:val="00EC424B"/>
    <w:rsid w:val="00ED1A09"/>
    <w:rsid w:val="00EE178E"/>
    <w:rsid w:val="00EE4F6B"/>
    <w:rsid w:val="00F06DFA"/>
    <w:rsid w:val="00F16082"/>
    <w:rsid w:val="00F177F9"/>
    <w:rsid w:val="00F25705"/>
    <w:rsid w:val="00F43567"/>
    <w:rsid w:val="00F47510"/>
    <w:rsid w:val="00F90F5A"/>
    <w:rsid w:val="00FA0A20"/>
    <w:rsid w:val="00FD086F"/>
    <w:rsid w:val="00FE5181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4D6C0C"/>
  <w15:chartTrackingRefBased/>
  <w15:docId w15:val="{42628461-ACFE-4AF6-8B9D-35133CEB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F3"/>
    <w:pPr>
      <w:spacing w:before="100" w:beforeAutospacing="1" w:after="100" w:afterAutospacing="1" w:line="240" w:lineRule="auto"/>
    </w:pPr>
    <w:rPr>
      <w:rFonts w:ascii="Arial" w:hAnsi="Arial" w:cs="Arial"/>
      <w:noProof/>
      <w:sz w:val="24"/>
      <w:szCs w:val="24"/>
      <w:shd w:val="clear" w:color="auto" w:fill="FFFFFF"/>
    </w:rPr>
  </w:style>
  <w:style w:type="paragraph" w:styleId="Heading1">
    <w:name w:val="heading 1"/>
    <w:basedOn w:val="Title"/>
    <w:next w:val="Normal"/>
    <w:link w:val="Heading1Char"/>
    <w:uiPriority w:val="9"/>
    <w:qFormat/>
    <w:rsid w:val="00BB78A6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B78A6"/>
    <w:pPr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BB78A6"/>
    <w:pPr>
      <w:outlineLvl w:val="2"/>
    </w:pPr>
    <w:rPr>
      <w:b w:val="0"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D64A62"/>
    <w:pPr>
      <w:spacing w:after="0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D64A62"/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4D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3415"/>
    <w:rPr>
      <w:color w:val="0000FF"/>
      <w:u w:val="single"/>
    </w:rPr>
  </w:style>
  <w:style w:type="paragraph" w:styleId="Revision">
    <w:name w:val="Revision"/>
    <w:hidden/>
    <w:uiPriority w:val="99"/>
    <w:semiHidden/>
    <w:rsid w:val="007770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0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6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2CB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BB78A6"/>
    <w:rPr>
      <w:rFonts w:ascii="Arial" w:hAnsi="Arial" w:cs="Arial"/>
      <w:bCs/>
      <w:i/>
      <w:iCs/>
      <w:color w:val="0088CE"/>
      <w:sz w:val="24"/>
      <w:szCs w:val="24"/>
    </w:rPr>
  </w:style>
  <w:style w:type="paragraph" w:customStyle="1" w:styleId="Numberedparagraph">
    <w:name w:val="Numbered paragraph"/>
    <w:basedOn w:val="Bulletsspaced"/>
    <w:link w:val="NumberedparagraphChar"/>
    <w:autoRedefine/>
    <w:qFormat/>
    <w:rsid w:val="00B5583B"/>
    <w:pPr>
      <w:numPr>
        <w:numId w:val="12"/>
      </w:numPr>
      <w:tabs>
        <w:tab w:val="clear" w:pos="1080"/>
        <w:tab w:val="num" w:pos="567"/>
      </w:tabs>
      <w:ind w:left="567" w:hanging="567"/>
    </w:pPr>
  </w:style>
  <w:style w:type="character" w:customStyle="1" w:styleId="NumberedparagraphChar">
    <w:name w:val="Numbered paragraph Char"/>
    <w:link w:val="Numberedparagraph"/>
    <w:locked/>
    <w:rsid w:val="00B5583B"/>
    <w:rPr>
      <w:rFonts w:ascii="Tahoma" w:eastAsia="Times New Roman" w:hAnsi="Tahoma" w:cs="Times New Roman"/>
      <w:noProof/>
      <w:color w:val="000000"/>
      <w:sz w:val="24"/>
      <w:szCs w:val="24"/>
    </w:rPr>
  </w:style>
  <w:style w:type="paragraph" w:customStyle="1" w:styleId="Bulletsspaced">
    <w:name w:val="Bullets (spaced)"/>
    <w:basedOn w:val="Normal"/>
    <w:link w:val="BulletsspacedChar"/>
    <w:autoRedefine/>
    <w:qFormat/>
    <w:rsid w:val="00B5583B"/>
    <w:pPr>
      <w:numPr>
        <w:numId w:val="11"/>
      </w:numPr>
      <w:tabs>
        <w:tab w:val="clear" w:pos="1080"/>
        <w:tab w:val="num" w:pos="567"/>
      </w:tabs>
      <w:spacing w:before="120" w:after="0"/>
      <w:ind w:left="567" w:hanging="567"/>
    </w:pPr>
    <w:rPr>
      <w:rFonts w:ascii="Tahoma" w:eastAsia="Times New Roman" w:hAnsi="Tahoma" w:cs="Times New Roman"/>
      <w:color w:val="000000"/>
    </w:rPr>
  </w:style>
  <w:style w:type="character" w:customStyle="1" w:styleId="BulletsspacedChar">
    <w:name w:val="Bullets (spaced) Char"/>
    <w:link w:val="Bulletsspaced"/>
    <w:locked/>
    <w:rsid w:val="00B5583B"/>
    <w:rPr>
      <w:rFonts w:ascii="Tahoma" w:eastAsia="Times New Roman" w:hAnsi="Tahoma" w:cs="Times New Roman"/>
      <w:noProof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B1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B1D"/>
  </w:style>
  <w:style w:type="paragraph" w:styleId="Footer">
    <w:name w:val="footer"/>
    <w:basedOn w:val="Normal"/>
    <w:link w:val="FooterChar"/>
    <w:uiPriority w:val="99"/>
    <w:unhideWhenUsed/>
    <w:rsid w:val="002942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248"/>
  </w:style>
  <w:style w:type="paragraph" w:styleId="Title">
    <w:name w:val="Title"/>
    <w:basedOn w:val="Normal"/>
    <w:next w:val="Normal"/>
    <w:link w:val="TitleChar"/>
    <w:uiPriority w:val="10"/>
    <w:qFormat/>
    <w:rsid w:val="00C22F56"/>
    <w:rPr>
      <w:b/>
      <w:color w:val="0088CE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F56"/>
    <w:rPr>
      <w:rFonts w:ascii="Arial" w:hAnsi="Arial" w:cs="Arial"/>
      <w:b/>
      <w:color w:val="0088CE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B78A6"/>
    <w:rPr>
      <w:rFonts w:ascii="Arial" w:hAnsi="Arial" w:cs="Arial"/>
      <w:b/>
      <w:color w:val="0088C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78A6"/>
    <w:rPr>
      <w:rFonts w:ascii="Arial" w:hAnsi="Arial" w:cs="Arial"/>
      <w:b/>
      <w:color w:val="0088CE"/>
      <w:sz w:val="28"/>
      <w:szCs w:val="28"/>
    </w:rPr>
  </w:style>
  <w:style w:type="paragraph" w:customStyle="1" w:styleId="Author">
    <w:name w:val="Author"/>
    <w:basedOn w:val="BodyText"/>
    <w:qFormat/>
    <w:rsid w:val="00032EF3"/>
    <w:pPr>
      <w:spacing w:before="0" w:beforeAutospacing="0" w:after="0" w:afterAutospacing="0" w:line="300" w:lineRule="auto"/>
    </w:pPr>
    <w:rPr>
      <w:color w:val="808080" w:themeColor="background1" w:themeShade="80"/>
    </w:rPr>
  </w:style>
  <w:style w:type="character" w:styleId="Strong">
    <w:name w:val="Strong"/>
    <w:basedOn w:val="DefaultParagraphFont"/>
    <w:uiPriority w:val="22"/>
    <w:rsid w:val="00032EF3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AD25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54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7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51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6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2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science.hias.hants.gov.uk/course/view.php?id=155" TargetMode="External"/><Relationship Id="rId26" Type="http://schemas.openxmlformats.org/officeDocument/2006/relationships/hyperlink" Target="https://languages.hias.hants.gov.uk/course/view.php?id=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istory.hias.hants.gov.uk/course/view.php?id=91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maths.hias.hants.gov.uk/course/view.php?id=218" TargetMode="External"/><Relationship Id="rId25" Type="http://schemas.openxmlformats.org/officeDocument/2006/relationships/hyperlink" Target="https://designandtechnology.hias.hants.gov.uk/course/view.php?id=3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glish.hias.hants.gov.uk/course/view.php?id=522" TargetMode="External"/><Relationship Id="rId20" Type="http://schemas.openxmlformats.org/officeDocument/2006/relationships/hyperlink" Target="https://re.hias.hants.gov.uk/course/view.php?id=11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art.hias.hants.gov.uk/course/view.php?id=35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hias-moodle.mylearningapp.com/mod/page/view.php?id=481" TargetMode="External"/><Relationship Id="rId23" Type="http://schemas.openxmlformats.org/officeDocument/2006/relationships/hyperlink" Target="https://computing.hias.hants.gov.uk/course/view.php?id=43" TargetMode="External"/><Relationship Id="rId28" Type="http://schemas.openxmlformats.org/officeDocument/2006/relationships/hyperlink" Target="https://sen.hias.hants.gov.uk/course/view.php?id=5" TargetMode="External"/><Relationship Id="rId10" Type="http://schemas.openxmlformats.org/officeDocument/2006/relationships/settings" Target="settings.xml"/><Relationship Id="rId19" Type="http://schemas.openxmlformats.org/officeDocument/2006/relationships/hyperlink" Target="https://geography.hias.hants.gov.uk/course/view.php?id=131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htlcdev@hants.gov.uk" TargetMode="External"/><Relationship Id="rId22" Type="http://schemas.openxmlformats.org/officeDocument/2006/relationships/hyperlink" Target="https://leadership.hias.hants.gov.uk/course/view.php?id=144" TargetMode="External"/><Relationship Id="rId27" Type="http://schemas.openxmlformats.org/officeDocument/2006/relationships/hyperlink" Target="https://hias-moodle.mylearningapp.com/course/view.php?id=82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cf18ccb67a8c47b4a12d68c41e3eb221 xmlns="c5dbf80e-f509-45f6-9fe5-406e3eefabbb">
      <Terms xmlns="http://schemas.microsoft.com/office/infopath/2007/PartnerControls"/>
    </cf18ccb67a8c47b4a12d68c41e3eb221>
    <b69c1225d66f4592aad556adef381b5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Resources</TermName>
          <TermId xmlns="http://schemas.microsoft.com/office/infopath/2007/PartnerControls">571c2800-72bf-45a6-af5b-41d361c67c4b</TermId>
        </TermInfo>
      </Terms>
    </b69c1225d66f4592aad556adef381b58>
    <TaxCatchAll xmlns="c5dbf80e-f509-45f6-9fe5-406e3eefabbb">
      <Value>2</Value>
    </TaxCatchAll>
    <hc632fe273cb498aa970207d30c3b1d8 xmlns="c5dbf80e-f509-45f6-9fe5-406e3eefabbb">
      <Terms xmlns="http://schemas.microsoft.com/office/infopath/2007/PartnerControls"/>
    </hc632fe273cb498aa970207d30c3b1d8>
    <_dlc_ExpireDateSaved xmlns="http://schemas.microsoft.com/sharepoint/v3" xsi:nil="true"/>
    <_dlc_ExpireDate xmlns="http://schemas.microsoft.com/sharepoint/v3">2022-12-09T14:20:08+00:00</_dlc_ExpireDate>
    <_dlc_DocId xmlns="fa95bd46-1d7e-4cee-b7b8-7c1cf802ed0d">EIPDDOCID-112225740-125865</_dlc_DocId>
    <_dlc_DocIdUrl xmlns="fa95bd46-1d7e-4cee-b7b8-7c1cf802ed0d">
      <Url>https://hants.sharepoint.com/sites/EIPD/_layouts/15/DocIdRedir.aspx?ID=EIPDDOCID-112225740-125865</Url>
      <Description>EIPDDOCID-112225740-125865</Description>
    </_dlc_DocIdUrl>
  </documentManagement>
</p:properties>
</file>

<file path=customXml/item5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chools Curriculum Development" ma:contentTypeID="0x0101004E1B537BC2B2AD43A5AF5311D732D3AAD4008106FDD5F222014B89A4038B620AB032" ma:contentTypeVersion="35" ma:contentTypeDescription="" ma:contentTypeScope="" ma:versionID="f77109aa72f1999359d581fdc0c77132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fa95bd46-1d7e-4cee-b7b8-7c1cf802ed0d" targetNamespace="http://schemas.microsoft.com/office/2006/metadata/properties" ma:root="true" ma:fieldsID="6522aa1a5be1fc26376cedfcd11c3207" ns1:_="" ns2:_="" ns3:_="">
    <xsd:import namespace="http://schemas.microsoft.com/sharepoint/v3"/>
    <xsd:import namespace="c5dbf80e-f509-45f6-9fe5-406e3eefabbb"/>
    <xsd:import namespace="fa95bd46-1d7e-4cee-b7b8-7c1cf802ed0d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b69c1225d66f4592aad556adef381b58" minOccurs="0"/>
                <xsd:element ref="ns2:cf18ccb67a8c47b4a12d68c41e3eb22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d0ef310-0b20-4a46-a8a0-2fcdbc369b42}" ma:internalName="TaxCatchAll" ma:showField="CatchAllData" ma:web="fa95bd46-1d7e-4cee-b7b8-7c1cf802e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d0ef310-0b20-4a46-a8a0-2fcdbc369b42}" ma:internalName="TaxCatchAllLabel" ma:readOnly="true" ma:showField="CatchAllDataLabel" ma:web="fa95bd46-1d7e-4cee-b7b8-7c1cf802e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b69c1225d66f4592aad556adef381b58" ma:index="17" ma:taxonomy="true" ma:internalName="b69c1225d66f4592aad556adef381b58" ma:taxonomyFieldName="Schools_x0020_Curriculum_x0020_Development" ma:displayName="Schools Curriculum Development" ma:indexed="true" ma:readOnly="false" ma:default="" ma:fieldId="{b69c1225-d66f-4592-aad5-56adef381b58}" ma:sspId="3c5dbf34-c73a-430c-9290-9174ad787734" ma:termSetId="16612f01-3fa4-44b9-8a42-b42d98d023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18ccb67a8c47b4a12d68c41e3eb221" ma:index="19" nillable="true" ma:taxonomy="true" ma:internalName="cf18ccb67a8c47b4a12d68c41e3eb221" ma:taxonomyFieldName="Schools" ma:displayName="Schools" ma:indexed="true" ma:default="" ma:fieldId="{cf18ccb6-7a8c-47b4-a12d-68c41e3eb221}" ma:sspId="3c5dbf34-c73a-430c-9290-9174ad787734" ma:termSetId="79767edf-74f4-4f98-8450-f3c58a891f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5bd46-1d7e-4cee-b7b8-7c1cf802ed0d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3c5dbf34-c73a-430c-9290-9174ad787734" ContentTypeId="0x0101004E1B537BC2B2AD43A5AF5311D732D3AAD4" PreviousValue="false"/>
</file>

<file path=customXml/itemProps1.xml><?xml version="1.0" encoding="utf-8"?>
<ds:datastoreItem xmlns:ds="http://schemas.openxmlformats.org/officeDocument/2006/customXml" ds:itemID="{F0C61185-84CD-4199-A68D-797C96553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F9D45-D904-44C3-A051-BE652F540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0D42D-1EB8-4752-BAE7-0FADDD2082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BFCC05-F0A2-4AB7-BEF3-DDD3569BDE2F}">
  <ds:schemaRefs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a95bd46-1d7e-4cee-b7b8-7c1cf802ed0d"/>
    <ds:schemaRef ds:uri="http://schemas.microsoft.com/office/infopath/2007/PartnerControls"/>
    <ds:schemaRef ds:uri="c5dbf80e-f509-45f6-9fe5-406e3eefabb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BC6E5D8-E9E9-4C45-A53E-CEB918125DCF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13CC3F09-C912-47D0-B20E-D11136A6B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fa95bd46-1d7e-4cee-b7b8-7c1cf802e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99ACCEE-DFED-4EA7-8D5B-C52CCC80CD2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Kiel, Sarah</dc:creator>
  <cp:keywords/>
  <dc:description/>
  <cp:lastModifiedBy>Pook, Sarah</cp:lastModifiedBy>
  <cp:revision>2</cp:revision>
  <dcterms:created xsi:type="dcterms:W3CDTF">2022-08-31T14:43:00Z</dcterms:created>
  <dcterms:modified xsi:type="dcterms:W3CDTF">2022-08-31T14:43:00Z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0x0101004E1B537BC2B2AD43A5AF5311D732D3AAD4008106FDD5F222014B89A4038B620AB032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0a703f7d-9106-40a8-8960-349601670413</vt:lpwstr>
  </property>
  <property fmtid="{D5CDD505-2E9C-101B-9397-08002B2CF9AE}" pid="6" name="Schools Curriculum Development">
    <vt:lpwstr>2;#Resources|571c2800-72bf-45a6-af5b-41d361c67c4b</vt:lpwstr>
  </property>
  <property fmtid="{D5CDD505-2E9C-101B-9397-08002B2CF9AE}" pid="7" name="Schools">
    <vt:lpwstr/>
  </property>
  <property fmtid="{D5CDD505-2E9C-101B-9397-08002B2CF9AE}" pid="8" name="gb8bf03d005a4f3ba05b6f29b0f642b4">
    <vt:lpwstr/>
  </property>
  <property fmtid="{D5CDD505-2E9C-101B-9397-08002B2CF9AE}" pid="9" name="Teaching_x0020_and_x0020_Leadership_x0020_College_x0020_Business_x0020_Planning">
    <vt:lpwstr/>
  </property>
  <property fmtid="{D5CDD505-2E9C-101B-9397-08002B2CF9AE}" pid="10" name="Document Type">
    <vt:lpwstr/>
  </property>
  <property fmtid="{D5CDD505-2E9C-101B-9397-08002B2CF9AE}" pid="11" name="Teaching and Leadership College Business Planning">
    <vt:lpwstr/>
  </property>
</Properties>
</file>